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9FFB9" w14:textId="46201DCC" w:rsidR="00A15202" w:rsidRPr="00A15202" w:rsidRDefault="00A15202" w:rsidP="00A15202">
      <w:pPr>
        <w:rPr>
          <w:b/>
          <w:bCs/>
          <w:u w:val="single"/>
        </w:rPr>
      </w:pPr>
      <w:r w:rsidRPr="00A15202">
        <w:rPr>
          <w:b/>
          <w:bCs/>
          <w:u w:val="single"/>
        </w:rPr>
        <w:t>NOTICE OF PRIVACY PRACTICES</w:t>
      </w:r>
    </w:p>
    <w:p w14:paraId="4F742051" w14:textId="77777777" w:rsidR="00A15202" w:rsidRDefault="00A15202" w:rsidP="00A15202">
      <w:r>
        <w:t>THIS NOTICE DESCRIBES HOW MEDICAL INFORMATION ABOUT YOU MAY BE USED AND</w:t>
      </w:r>
    </w:p>
    <w:p w14:paraId="3508A189" w14:textId="77777777" w:rsidR="00A15202" w:rsidRDefault="00A15202" w:rsidP="00A15202">
      <w:r>
        <w:t>DISCLOSED AND HOW YOU CAN GET ACCESS TO THIS INFORMATION. PLEASE REVIEW IT</w:t>
      </w:r>
    </w:p>
    <w:p w14:paraId="2729E401" w14:textId="77777777" w:rsidR="00A15202" w:rsidRDefault="00A15202" w:rsidP="00A15202">
      <w:r>
        <w:t>CAREFULLY.</w:t>
      </w:r>
    </w:p>
    <w:p w14:paraId="0D1CCF09" w14:textId="28B132E8" w:rsidR="00A15202" w:rsidRDefault="00A15202" w:rsidP="00A15202">
      <w:r>
        <w:t>Mental Health Matters</w:t>
      </w:r>
      <w:r>
        <w:t xml:space="preserve"> understand that medical information about you and your</w:t>
      </w:r>
    </w:p>
    <w:p w14:paraId="253F497D" w14:textId="77777777" w:rsidR="00A15202" w:rsidRDefault="00A15202" w:rsidP="00A15202">
      <w:r>
        <w:t>health is personal and we are committed to protecting that medical information. This Notice of Privacy</w:t>
      </w:r>
    </w:p>
    <w:p w14:paraId="07F30340" w14:textId="77777777" w:rsidR="00A15202" w:rsidRDefault="00A15202" w:rsidP="00A15202">
      <w:r>
        <w:t>Practices describes how we may use and disclose your protected health information to carry out</w:t>
      </w:r>
    </w:p>
    <w:p w14:paraId="10D062A1" w14:textId="77777777" w:rsidR="00A15202" w:rsidRDefault="00A15202" w:rsidP="00A15202">
      <w:r>
        <w:t xml:space="preserve">treatment, </w:t>
      </w:r>
      <w:proofErr w:type="gramStart"/>
      <w:r>
        <w:t>payment</w:t>
      </w:r>
      <w:proofErr w:type="gramEnd"/>
      <w:r>
        <w:t xml:space="preserve"> or health care operations and for other purposes that are permitted or required by</w:t>
      </w:r>
    </w:p>
    <w:p w14:paraId="25646CB1" w14:textId="77777777" w:rsidR="00A15202" w:rsidRDefault="00A15202" w:rsidP="00A15202">
      <w:r>
        <w:t>law. It also describes your rights to access and control your protected health information. “Protected</w:t>
      </w:r>
    </w:p>
    <w:p w14:paraId="18AA909B" w14:textId="77777777" w:rsidR="00A15202" w:rsidRDefault="00A15202" w:rsidP="00A15202">
      <w:r>
        <w:t>health information” is information about you, including demographic information, that may identify you</w:t>
      </w:r>
    </w:p>
    <w:p w14:paraId="627A36AA" w14:textId="77777777" w:rsidR="00A15202" w:rsidRDefault="00A15202" w:rsidP="00A15202">
      <w:r>
        <w:t>and that relates to your past, present or future physical or mental health or condition and related health</w:t>
      </w:r>
    </w:p>
    <w:p w14:paraId="059005FB" w14:textId="77777777" w:rsidR="00A15202" w:rsidRDefault="00A15202" w:rsidP="00A15202">
      <w:r>
        <w:t>care services.</w:t>
      </w:r>
    </w:p>
    <w:p w14:paraId="01422915" w14:textId="77777777" w:rsidR="00A15202" w:rsidRPr="00A15202" w:rsidRDefault="00A15202" w:rsidP="00A15202">
      <w:pPr>
        <w:rPr>
          <w:b/>
          <w:bCs/>
        </w:rPr>
      </w:pPr>
      <w:r w:rsidRPr="00A15202">
        <w:rPr>
          <w:b/>
          <w:bCs/>
        </w:rPr>
        <w:t>1. USES AND DISCLOSURES OF PROTECTED HEALTH INFORMATION</w:t>
      </w:r>
    </w:p>
    <w:p w14:paraId="622EB543" w14:textId="77777777" w:rsidR="00A15202" w:rsidRDefault="00A15202" w:rsidP="00A15202">
      <w:r>
        <w:t>Your protected health information may be used and disclosed by your physician, our office staff and</w:t>
      </w:r>
    </w:p>
    <w:p w14:paraId="34ECB2BE" w14:textId="77777777" w:rsidR="00A15202" w:rsidRDefault="00A15202" w:rsidP="00A15202">
      <w:r>
        <w:t>others outside of our office who are involved in your care and treatment for the purpose of providing</w:t>
      </w:r>
    </w:p>
    <w:p w14:paraId="7791FB70" w14:textId="77777777" w:rsidR="00A15202" w:rsidRDefault="00A15202" w:rsidP="00A15202">
      <w:r>
        <w:t>health care services to you. Your protected health information may also be used and disclosed to pay</w:t>
      </w:r>
    </w:p>
    <w:p w14:paraId="3667DE6A" w14:textId="77777777" w:rsidR="00A15202" w:rsidRDefault="00A15202" w:rsidP="00A15202">
      <w:r>
        <w:t>your health care bills and to support the operation of your physician’s practice.</w:t>
      </w:r>
    </w:p>
    <w:p w14:paraId="1CB74326" w14:textId="77777777" w:rsidR="00A15202" w:rsidRDefault="00A15202" w:rsidP="00A15202"/>
    <w:p w14:paraId="49CC638C" w14:textId="30FAB324" w:rsidR="00A15202" w:rsidRDefault="00A15202" w:rsidP="00A15202">
      <w:r>
        <w:t>Following are examples of the types of uses and disclosures of your protected health information that</w:t>
      </w:r>
    </w:p>
    <w:p w14:paraId="4113BFEF" w14:textId="77777777" w:rsidR="00A15202" w:rsidRDefault="00A15202" w:rsidP="00A15202">
      <w:r>
        <w:t>your physician’s office is permitted to make. These examples are not meant to be exhaustive, but to</w:t>
      </w:r>
    </w:p>
    <w:p w14:paraId="2DB71801" w14:textId="77777777" w:rsidR="00A15202" w:rsidRDefault="00A15202" w:rsidP="00A15202">
      <w:r>
        <w:t>describe the types of used and disclosures that may be made by our office.</w:t>
      </w:r>
    </w:p>
    <w:p w14:paraId="0180A36F" w14:textId="77777777" w:rsidR="00A15202" w:rsidRDefault="00A15202" w:rsidP="00A15202">
      <w:pPr>
        <w:rPr>
          <w:b/>
          <w:bCs/>
        </w:rPr>
      </w:pPr>
    </w:p>
    <w:p w14:paraId="6420B295" w14:textId="3D97BED4" w:rsidR="00A15202" w:rsidRDefault="00A15202" w:rsidP="00A15202">
      <w:r w:rsidRPr="00A15202">
        <w:rPr>
          <w:b/>
          <w:bCs/>
        </w:rPr>
        <w:t>Treatment:</w:t>
      </w:r>
      <w:r>
        <w:t xml:space="preserve"> We will use and disclose your protected health information to provide, coordinate, or</w:t>
      </w:r>
    </w:p>
    <w:p w14:paraId="556FDE43" w14:textId="77777777" w:rsidR="00A15202" w:rsidRDefault="00A15202" w:rsidP="00A15202">
      <w:r>
        <w:t>manage your health care and any related services. For example, we will disclose your information to</w:t>
      </w:r>
    </w:p>
    <w:p w14:paraId="3FAE8BE7" w14:textId="77777777" w:rsidR="00A15202" w:rsidRDefault="00A15202" w:rsidP="00A15202">
      <w:r>
        <w:lastRenderedPageBreak/>
        <w:t>other physicians within our practice that may be involved in your care.</w:t>
      </w:r>
    </w:p>
    <w:p w14:paraId="2639F569" w14:textId="77777777" w:rsidR="00A15202" w:rsidRDefault="00A15202" w:rsidP="00A15202">
      <w:r w:rsidRPr="00A15202">
        <w:t>Payment:</w:t>
      </w:r>
      <w:r>
        <w:t xml:space="preserve"> Your protected health information will be used and disclosed, as needed, to obtain payment</w:t>
      </w:r>
    </w:p>
    <w:p w14:paraId="1888847B" w14:textId="77777777" w:rsidR="00A15202" w:rsidRDefault="00A15202" w:rsidP="00A15202">
      <w:r>
        <w:t>for your health care services provided by us. For example, obtaining authorization for office visits may</w:t>
      </w:r>
    </w:p>
    <w:p w14:paraId="484F1329" w14:textId="77777777" w:rsidR="00A15202" w:rsidRDefault="00A15202" w:rsidP="00A15202">
      <w:r>
        <w:t>require that your relevant protected health information be disclosed to your health plan/insurance</w:t>
      </w:r>
    </w:p>
    <w:p w14:paraId="1C9EF9BE" w14:textId="77777777" w:rsidR="00A15202" w:rsidRDefault="00A15202" w:rsidP="00A15202">
      <w:r>
        <w:t>carrier to obtain approval for the services required.</w:t>
      </w:r>
    </w:p>
    <w:p w14:paraId="10D42A5E" w14:textId="1CD6F01A" w:rsidR="00A15202" w:rsidRDefault="00A15202" w:rsidP="00A15202">
      <w:r w:rsidRPr="00A15202">
        <w:rPr>
          <w:b/>
          <w:bCs/>
        </w:rPr>
        <w:t>Health Care Operations:</w:t>
      </w:r>
      <w:r>
        <w:t xml:space="preserve"> We may use or disclose, as needed, your protected health information </w:t>
      </w:r>
      <w:proofErr w:type="gramStart"/>
      <w:r>
        <w:t>in order</w:t>
      </w:r>
      <w:r>
        <w:t xml:space="preserve"> </w:t>
      </w:r>
      <w:r>
        <w:t>to</w:t>
      </w:r>
      <w:proofErr w:type="gramEnd"/>
      <w:r>
        <w:t xml:space="preserve"> support the business activities of your physician’s practice. These activities include, but are not limited</w:t>
      </w:r>
      <w:r>
        <w:t xml:space="preserve"> </w:t>
      </w:r>
      <w:r>
        <w:t>to, quality assessment activities, employee review activities, licensing, and conducting or arranging for</w:t>
      </w:r>
      <w:r>
        <w:t xml:space="preserve"> </w:t>
      </w:r>
      <w:r>
        <w:t>other business activities.</w:t>
      </w:r>
    </w:p>
    <w:p w14:paraId="4CFB9D69" w14:textId="77777777" w:rsidR="00A15202" w:rsidRDefault="00A15202" w:rsidP="00A15202"/>
    <w:p w14:paraId="6E6E648E" w14:textId="4016B7EC" w:rsidR="00A15202" w:rsidRDefault="00A15202" w:rsidP="00A15202">
      <w:r>
        <w:t>We will share your protected health information with third party “business associates” that perform</w:t>
      </w:r>
      <w:r>
        <w:t xml:space="preserve"> </w:t>
      </w:r>
      <w:r>
        <w:t>various activities (for example, billing or transcription services) for our practice. Whenever an</w:t>
      </w:r>
      <w:r>
        <w:t xml:space="preserve"> </w:t>
      </w:r>
      <w:r>
        <w:t>arrangement between our office and a business associate involves the use or disclosure of your protected</w:t>
      </w:r>
      <w:r>
        <w:t xml:space="preserve"> </w:t>
      </w:r>
      <w:r>
        <w:t>health information, we will have a written contract that contains terms that will protect the privacy of</w:t>
      </w:r>
      <w:r>
        <w:t xml:space="preserve"> </w:t>
      </w:r>
      <w:r>
        <w:t>your protected health information.</w:t>
      </w:r>
    </w:p>
    <w:p w14:paraId="435CE79A" w14:textId="77777777" w:rsidR="00A15202" w:rsidRDefault="00A15202" w:rsidP="00A15202"/>
    <w:p w14:paraId="5B7E9F2A" w14:textId="1E6F9960" w:rsidR="00A15202" w:rsidRDefault="00A15202" w:rsidP="00A15202">
      <w:r>
        <w:t>We may use or disclose your protected health information in the following situations without your</w:t>
      </w:r>
      <w:r>
        <w:t xml:space="preserve"> </w:t>
      </w:r>
      <w:r>
        <w:t>authorization or providing you the opportunity to agree or object. These situations include:</w:t>
      </w:r>
    </w:p>
    <w:p w14:paraId="6EA6155E" w14:textId="77777777" w:rsidR="00A15202" w:rsidRDefault="00A15202" w:rsidP="00A15202">
      <w:pPr>
        <w:rPr>
          <w:b/>
          <w:bCs/>
        </w:rPr>
      </w:pPr>
    </w:p>
    <w:p w14:paraId="568406F9" w14:textId="6A510CB0" w:rsidR="00A15202" w:rsidRDefault="00A15202" w:rsidP="00A15202">
      <w:r w:rsidRPr="00A15202">
        <w:rPr>
          <w:b/>
          <w:bCs/>
        </w:rPr>
        <w:t>As Required by Law:</w:t>
      </w:r>
      <w:r>
        <w:t xml:space="preserve"> We may use or disclose your protected health information to the extent that the</w:t>
      </w:r>
      <w:r>
        <w:t xml:space="preserve"> </w:t>
      </w:r>
      <w:r>
        <w:t xml:space="preserve">use or disclosure is required by Federal, </w:t>
      </w:r>
      <w:proofErr w:type="gramStart"/>
      <w:r>
        <w:t>State</w:t>
      </w:r>
      <w:proofErr w:type="gramEnd"/>
      <w:r>
        <w:t xml:space="preserve"> or local laws. The use or disclosure will be made in</w:t>
      </w:r>
      <w:r>
        <w:t xml:space="preserve"> </w:t>
      </w:r>
      <w:r>
        <w:t>compliance with the law and will be limited to the relevant requirements of the law. You will be notified,</w:t>
      </w:r>
      <w:r>
        <w:t xml:space="preserve"> </w:t>
      </w:r>
      <w:r>
        <w:t>if required by law, of any such uses or disclosures. For example, disclosures to a Judge of the Superior</w:t>
      </w:r>
      <w:r>
        <w:t xml:space="preserve"> </w:t>
      </w:r>
      <w:r>
        <w:t>Court in response to a court order.</w:t>
      </w:r>
    </w:p>
    <w:p w14:paraId="4938A843" w14:textId="3A04907B" w:rsidR="00A15202" w:rsidRDefault="00A15202" w:rsidP="00A15202">
      <w:pPr>
        <w:spacing w:line="240" w:lineRule="auto"/>
      </w:pPr>
      <w:r w:rsidRPr="00A15202">
        <w:rPr>
          <w:b/>
          <w:bCs/>
        </w:rPr>
        <w:t>Public Health Agencies:</w:t>
      </w:r>
      <w:r>
        <w:t xml:space="preserve"> We may disclose your protected health information for public health activities.</w:t>
      </w:r>
      <w:r>
        <w:t xml:space="preserve"> </w:t>
      </w:r>
      <w:r>
        <w:t>To report disease, injury, vital events and to conduct public health surveillance, investigation and/or</w:t>
      </w:r>
      <w:r>
        <w:t xml:space="preserve"> </w:t>
      </w:r>
      <w:r>
        <w:t>intervention. To a health oversight agency for oversight activities authorized by law including audits,</w:t>
      </w:r>
      <w:r>
        <w:t xml:space="preserve"> </w:t>
      </w:r>
      <w:r>
        <w:t>investigations, inspections, licensure and for accreditation or disciplinary actions, administrative and/or</w:t>
      </w:r>
      <w:r>
        <w:t xml:space="preserve"> </w:t>
      </w:r>
      <w:r>
        <w:t>legal proceedings. To prevent or lessen a serious threat to the health or safety of another person or the</w:t>
      </w:r>
      <w:r>
        <w:t xml:space="preserve"> </w:t>
      </w:r>
      <w:r>
        <w:t>public and as authorized by laws relating to workers compensation or similar programs. To the coroner,</w:t>
      </w:r>
      <w:r>
        <w:t xml:space="preserve"> </w:t>
      </w:r>
      <w:r>
        <w:lastRenderedPageBreak/>
        <w:t xml:space="preserve">medical </w:t>
      </w:r>
      <w:proofErr w:type="gramStart"/>
      <w:r>
        <w:t>examiner</w:t>
      </w:r>
      <w:proofErr w:type="gramEnd"/>
      <w:r>
        <w:t xml:space="preserve"> or a funeral director, to an organ donation and procurement organization if you are an</w:t>
      </w:r>
      <w:r>
        <w:t xml:space="preserve"> </w:t>
      </w:r>
      <w:r>
        <w:t>organ donor.</w:t>
      </w:r>
    </w:p>
    <w:p w14:paraId="75F65FA4" w14:textId="77777777" w:rsidR="00A15202" w:rsidRDefault="00A15202" w:rsidP="00A15202">
      <w:pPr>
        <w:rPr>
          <w:b/>
          <w:bCs/>
        </w:rPr>
      </w:pPr>
    </w:p>
    <w:p w14:paraId="244731C1" w14:textId="77777777" w:rsidR="00A15202" w:rsidRDefault="00A15202" w:rsidP="00A15202">
      <w:r w:rsidRPr="00A15202">
        <w:rPr>
          <w:b/>
          <w:bCs/>
        </w:rPr>
        <w:t>Notification in case of a Breach:</w:t>
      </w:r>
      <w:r>
        <w:t xml:space="preserve"> We are required by law to notify you in case your unprotected health</w:t>
      </w:r>
      <w:r>
        <w:t xml:space="preserve"> </w:t>
      </w:r>
      <w:r>
        <w:t xml:space="preserve">information has been or is reasonably believed to have been disclosed </w:t>
      </w:r>
      <w:proofErr w:type="gramStart"/>
      <w:r>
        <w:t>as a result of</w:t>
      </w:r>
      <w:proofErr w:type="gramEnd"/>
      <w:r>
        <w:t xml:space="preserve"> a breach.</w:t>
      </w:r>
      <w:r>
        <w:t xml:space="preserve"> </w:t>
      </w:r>
    </w:p>
    <w:p w14:paraId="41F722A1" w14:textId="77777777" w:rsidR="00A15202" w:rsidRDefault="00A15202" w:rsidP="00A15202"/>
    <w:p w14:paraId="0CAB8E8F" w14:textId="0F6C6135" w:rsidR="00A15202" w:rsidRDefault="00A15202" w:rsidP="00A15202">
      <w:r w:rsidRPr="00A15202">
        <w:rPr>
          <w:b/>
          <w:bCs/>
        </w:rPr>
        <w:t>Any other uses:</w:t>
      </w:r>
      <w:r>
        <w:t xml:space="preserve"> Including uses and discloses of psychotherapy notes, uses and disclosures of PHI for</w:t>
      </w:r>
      <w:r>
        <w:t xml:space="preserve"> </w:t>
      </w:r>
      <w:r>
        <w:t>marketing purposes, and disclosures that constitute a sale of PHI will be made only with your written</w:t>
      </w:r>
      <w:r>
        <w:t xml:space="preserve"> </w:t>
      </w:r>
      <w:r>
        <w:t>authorization</w:t>
      </w:r>
      <w:r w:rsidR="0097403C">
        <w:t>.</w:t>
      </w:r>
    </w:p>
    <w:p w14:paraId="2E497908" w14:textId="6AC7155C" w:rsidR="00A15202" w:rsidRDefault="00A15202" w:rsidP="00A15202">
      <w:r w:rsidRPr="0097403C">
        <w:rPr>
          <w:b/>
          <w:bCs/>
        </w:rPr>
        <w:t>Uses and Disclosures of Protected Health Information with your written authorization:</w:t>
      </w:r>
      <w:r>
        <w:t xml:space="preserve"> To provide</w:t>
      </w:r>
      <w:r w:rsidR="0097403C">
        <w:t xml:space="preserve"> </w:t>
      </w:r>
      <w:r>
        <w:t>patient Protected Health Information to other people for reasons other than for treatment, payment or</w:t>
      </w:r>
      <w:r w:rsidR="0097403C">
        <w:t xml:space="preserve"> </w:t>
      </w:r>
      <w:r>
        <w:t>healthcare authorization or as required or permitted by law we must have your written authorization.</w:t>
      </w:r>
    </w:p>
    <w:p w14:paraId="51C7C2AC" w14:textId="4B3FC26E" w:rsidR="00A15202" w:rsidRDefault="00A15202" w:rsidP="00A15202">
      <w:r>
        <w:t>You may revoke this authorization in writing at any time. If you revoke your authorization, we will no</w:t>
      </w:r>
      <w:r w:rsidR="0097403C">
        <w:t xml:space="preserve"> </w:t>
      </w:r>
      <w:r>
        <w:t>longer use or disclose your protected health information covered by your written authorization. Please</w:t>
      </w:r>
      <w:r w:rsidR="0097403C">
        <w:t xml:space="preserve"> </w:t>
      </w:r>
      <w:r>
        <w:t>understand that we are unable to take back any disclosures already made with your authorization.</w:t>
      </w:r>
    </w:p>
    <w:p w14:paraId="6484478D" w14:textId="77777777" w:rsidR="0097403C" w:rsidRDefault="0097403C" w:rsidP="00A15202"/>
    <w:p w14:paraId="77843020" w14:textId="728B4934" w:rsidR="00A15202" w:rsidRPr="0097403C" w:rsidRDefault="00A15202" w:rsidP="00A15202">
      <w:pPr>
        <w:rPr>
          <w:b/>
          <w:bCs/>
        </w:rPr>
      </w:pPr>
      <w:r w:rsidRPr="0097403C">
        <w:rPr>
          <w:b/>
          <w:bCs/>
        </w:rPr>
        <w:t>Other Permitted and Required Uses and Disclosures That Require Providing You the Opportunity</w:t>
      </w:r>
    </w:p>
    <w:p w14:paraId="64D4D269" w14:textId="153ED74D" w:rsidR="00A15202" w:rsidRDefault="00A15202" w:rsidP="00A15202">
      <w:r w:rsidRPr="0097403C">
        <w:rPr>
          <w:b/>
          <w:bCs/>
        </w:rPr>
        <w:t>to Agree or Object:</w:t>
      </w:r>
      <w:r>
        <w:t xml:space="preserve"> Unless you object, we may disclose to a member of your family, a relative, a close</w:t>
      </w:r>
      <w:r w:rsidR="0097403C">
        <w:t xml:space="preserve"> </w:t>
      </w:r>
      <w:r>
        <w:t>friend or any other person you identify, your protected health information that directly relates to that</w:t>
      </w:r>
      <w:r w:rsidR="0097403C">
        <w:t xml:space="preserve"> </w:t>
      </w:r>
      <w:r>
        <w:t>person’s involvement in your health care. If you are unable to agree or object to such a disclosure, we</w:t>
      </w:r>
      <w:r w:rsidR="0097403C">
        <w:t xml:space="preserve"> </w:t>
      </w:r>
      <w:r>
        <w:t>may disclose such information as necessary if we determine that it is in your best interest based on our</w:t>
      </w:r>
      <w:r w:rsidR="0097403C">
        <w:t xml:space="preserve"> </w:t>
      </w:r>
      <w:r>
        <w:t>professional judgment. We may use or disclose protected health information to notify or assist in</w:t>
      </w:r>
      <w:r w:rsidR="0097403C">
        <w:t xml:space="preserve"> </w:t>
      </w:r>
      <w:r>
        <w:t>notifying a family</w:t>
      </w:r>
      <w:r w:rsidR="0097403C">
        <w:t xml:space="preserve"> </w:t>
      </w:r>
      <w:r>
        <w:t>member, personal representative or any other person that is responsible for your care of your location</w:t>
      </w:r>
      <w:r w:rsidR="0097403C">
        <w:t xml:space="preserve"> </w:t>
      </w:r>
      <w:r>
        <w:t>and general condition. We may use or disclose your protected health information to an authorized public</w:t>
      </w:r>
      <w:r w:rsidR="0097403C">
        <w:t xml:space="preserve"> </w:t>
      </w:r>
      <w:r>
        <w:t>or private entity to assist in disaster relief efforts and to coordinate uses and disclosures to family or</w:t>
      </w:r>
      <w:r w:rsidR="0097403C">
        <w:t xml:space="preserve"> </w:t>
      </w:r>
      <w:r>
        <w:t>other individuals involved in your health care.</w:t>
      </w:r>
    </w:p>
    <w:p w14:paraId="2AD2B85A" w14:textId="77777777" w:rsidR="00A15202" w:rsidRPr="0097403C" w:rsidRDefault="00A15202" w:rsidP="00A15202">
      <w:pPr>
        <w:rPr>
          <w:b/>
          <w:bCs/>
        </w:rPr>
      </w:pPr>
      <w:r w:rsidRPr="0097403C">
        <w:rPr>
          <w:b/>
          <w:bCs/>
        </w:rPr>
        <w:t>2. YOUR RIGHTS REGARDING MEDICAL INFORMATION ABOUT YOU.</w:t>
      </w:r>
    </w:p>
    <w:p w14:paraId="7744FE43" w14:textId="611350AF" w:rsidR="00A15202" w:rsidRDefault="00A15202" w:rsidP="00A15202">
      <w:r w:rsidRPr="0097403C">
        <w:rPr>
          <w:b/>
          <w:bCs/>
        </w:rPr>
        <w:t>Inspect and Copy your Protected Health Information.</w:t>
      </w:r>
      <w:r>
        <w:t xml:space="preserve"> In accordance with State and Federal laws</w:t>
      </w:r>
      <w:r w:rsidR="0097403C">
        <w:t xml:space="preserve"> </w:t>
      </w:r>
      <w:r>
        <w:t>governing protected confidential medical information, you have the right to inspect and copy medical</w:t>
      </w:r>
      <w:r w:rsidR="0097403C">
        <w:t xml:space="preserve"> </w:t>
      </w:r>
      <w:r>
        <w:t>information that may be used to make decisions regarding your treatment. As permitted by federal or</w:t>
      </w:r>
      <w:r w:rsidR="0097403C">
        <w:t xml:space="preserve"> </w:t>
      </w:r>
      <w:r>
        <w:t>state law, we may charge you a reasonable copy fee for a copy of your records.</w:t>
      </w:r>
    </w:p>
    <w:p w14:paraId="07260FCD" w14:textId="77777777" w:rsidR="0097403C" w:rsidRDefault="0097403C" w:rsidP="00A15202"/>
    <w:p w14:paraId="3E7BD74E" w14:textId="77777777" w:rsidR="0097403C" w:rsidRDefault="00A15202" w:rsidP="00A15202">
      <w:r>
        <w:t>Under federal law, however, you may not inspect or copy the following records: psychotherapy notes;</w:t>
      </w:r>
      <w:r w:rsidR="0097403C">
        <w:t xml:space="preserve"> </w:t>
      </w:r>
      <w:r>
        <w:t>information compiled in reasonable anticipation of, or use in, a civil, criminal, or administrative action or</w:t>
      </w:r>
      <w:r w:rsidR="0097403C">
        <w:t xml:space="preserve"> </w:t>
      </w:r>
      <w:r>
        <w:t>proceeding; and laboratory results when your access is restricted by law. We may also deny a request for</w:t>
      </w:r>
      <w:r w:rsidR="0097403C">
        <w:t xml:space="preserve"> </w:t>
      </w:r>
      <w:r>
        <w:t>access to protected health information if a licensed health care professional has determined, in the</w:t>
      </w:r>
      <w:r w:rsidR="0097403C">
        <w:t xml:space="preserve"> </w:t>
      </w:r>
      <w:r>
        <w:t>exercise of professional judgment, that the access request is reasonably likely to endanger your life or</w:t>
      </w:r>
      <w:r w:rsidR="0097403C">
        <w:t xml:space="preserve"> </w:t>
      </w:r>
      <w:r>
        <w:t>physical safety or that of another person; the protected health information makes reference to another</w:t>
      </w:r>
      <w:r w:rsidR="0097403C">
        <w:t xml:space="preserve"> </w:t>
      </w:r>
      <w:r>
        <w:t>person and a licensed health care professional has determined, in the exercise of professional judgment,</w:t>
      </w:r>
      <w:r w:rsidR="0097403C">
        <w:t xml:space="preserve"> </w:t>
      </w:r>
      <w:r>
        <w:t>that the access requested is reasonably likely to cause substantial harm to such other person; or the</w:t>
      </w:r>
      <w:r w:rsidR="0097403C">
        <w:t xml:space="preserve"> </w:t>
      </w:r>
      <w:r>
        <w:t>request for access is made by the individual’s personal representative and a licensed health care</w:t>
      </w:r>
      <w:r w:rsidR="0097403C">
        <w:t xml:space="preserve"> </w:t>
      </w:r>
      <w:r>
        <w:t>professional has determined, in the exercise of professional judgment, that the</w:t>
      </w:r>
      <w:r w:rsidR="0097403C">
        <w:t xml:space="preserve"> </w:t>
      </w:r>
    </w:p>
    <w:p w14:paraId="06CEB4E4" w14:textId="6D159103" w:rsidR="00A15202" w:rsidRDefault="00A15202" w:rsidP="00A15202">
      <w:r>
        <w:t>provision of access to such personal representative is reasonably likely to cause substantial harm to you</w:t>
      </w:r>
      <w:r w:rsidR="0097403C">
        <w:t xml:space="preserve"> </w:t>
      </w:r>
      <w:r>
        <w:t>or another person. Depending on the circumstances, a decision to deny access may be reviewable in</w:t>
      </w:r>
      <w:r w:rsidR="0097403C">
        <w:t xml:space="preserve"> </w:t>
      </w:r>
      <w:r>
        <w:t>accordance with applicable federal law. Please contact our Privacy Officer if you have questions about</w:t>
      </w:r>
      <w:r w:rsidR="0097403C">
        <w:t xml:space="preserve"> </w:t>
      </w:r>
      <w:r>
        <w:t>access to your medical record.</w:t>
      </w:r>
    </w:p>
    <w:p w14:paraId="2B56F99E" w14:textId="77777777" w:rsidR="0097403C" w:rsidRDefault="0097403C" w:rsidP="00A15202"/>
    <w:p w14:paraId="1CDBD3DC" w14:textId="667FF77C" w:rsidR="00A15202" w:rsidRDefault="00A15202" w:rsidP="00A15202">
      <w:r w:rsidRPr="0097403C">
        <w:rPr>
          <w:b/>
          <w:bCs/>
        </w:rPr>
        <w:t>You have the right to request a restriction of your protected health information.</w:t>
      </w:r>
      <w:r>
        <w:t xml:space="preserve"> This means you</w:t>
      </w:r>
      <w:r w:rsidR="0097403C">
        <w:t xml:space="preserve"> </w:t>
      </w:r>
      <w:r>
        <w:t>may ask us not to use or disclose any part of your protected health information for the purposes of</w:t>
      </w:r>
      <w:r w:rsidR="0097403C">
        <w:t xml:space="preserve"> </w:t>
      </w:r>
      <w:r>
        <w:t xml:space="preserve">treatment, </w:t>
      </w:r>
      <w:proofErr w:type="gramStart"/>
      <w:r>
        <w:t>payment</w:t>
      </w:r>
      <w:proofErr w:type="gramEnd"/>
      <w:r>
        <w:t xml:space="preserve"> or health care operations. You may also request that any part of your protected</w:t>
      </w:r>
      <w:r w:rsidR="0097403C">
        <w:t xml:space="preserve"> </w:t>
      </w:r>
      <w:r>
        <w:t>health information not be disclosed to family members or friends who may be involved in your care or</w:t>
      </w:r>
      <w:r w:rsidR="0097403C">
        <w:t xml:space="preserve"> </w:t>
      </w:r>
      <w:r>
        <w:t>for notification purposes as described in this Notice of Privacy Practices. Your request must state the</w:t>
      </w:r>
      <w:r w:rsidR="0097403C">
        <w:t xml:space="preserve"> </w:t>
      </w:r>
      <w:r>
        <w:t>specific restriction requested and to whom you want the restriction to apply. This request must be made</w:t>
      </w:r>
      <w:r w:rsidR="0097403C">
        <w:t xml:space="preserve"> </w:t>
      </w:r>
      <w:r>
        <w:t>in writing. Your physician is not required to agree to a restriction that you may request.</w:t>
      </w:r>
    </w:p>
    <w:p w14:paraId="5F4B5DE8" w14:textId="77777777" w:rsidR="0097403C" w:rsidRDefault="0097403C" w:rsidP="00A15202">
      <w:pPr>
        <w:rPr>
          <w:b/>
          <w:bCs/>
        </w:rPr>
      </w:pPr>
    </w:p>
    <w:p w14:paraId="401F1B18" w14:textId="614B13F5" w:rsidR="00A15202" w:rsidRDefault="00A15202" w:rsidP="00A15202">
      <w:r w:rsidRPr="0097403C">
        <w:rPr>
          <w:b/>
          <w:bCs/>
        </w:rPr>
        <w:t>Right to Request Confidential Communication.</w:t>
      </w:r>
      <w:r>
        <w:t xml:space="preserve"> You have the right to request that we communicate</w:t>
      </w:r>
      <w:r w:rsidR="0097403C">
        <w:t xml:space="preserve"> </w:t>
      </w:r>
      <w:r>
        <w:t>with you about medical matters in a certain way or a certain location. For example, you can ask that we</w:t>
      </w:r>
      <w:r w:rsidR="0097403C">
        <w:t xml:space="preserve"> </w:t>
      </w:r>
      <w:r>
        <w:t>contact you only by mail or at work. We will accommodate reasonable requests. Please make this</w:t>
      </w:r>
      <w:r w:rsidR="0097403C">
        <w:t xml:space="preserve"> </w:t>
      </w:r>
      <w:r>
        <w:t>request in writing to our Privacy Officer.</w:t>
      </w:r>
    </w:p>
    <w:p w14:paraId="69BD32DB" w14:textId="77777777" w:rsidR="0097403C" w:rsidRDefault="0097403C" w:rsidP="00A15202">
      <w:pPr>
        <w:rPr>
          <w:b/>
          <w:bCs/>
        </w:rPr>
      </w:pPr>
    </w:p>
    <w:p w14:paraId="64D1383B" w14:textId="7E13C914" w:rsidR="00A15202" w:rsidRDefault="00A15202" w:rsidP="00A15202">
      <w:r w:rsidRPr="0097403C">
        <w:rPr>
          <w:b/>
          <w:bCs/>
        </w:rPr>
        <w:t>You have the right to request your physician amend your protected health information.</w:t>
      </w:r>
      <w:r>
        <w:t xml:space="preserve"> If you feel</w:t>
      </w:r>
      <w:r w:rsidR="0097403C">
        <w:t xml:space="preserve"> </w:t>
      </w:r>
      <w:r>
        <w:t xml:space="preserve">that </w:t>
      </w:r>
      <w:proofErr w:type="gramStart"/>
      <w:r>
        <w:t>information</w:t>
      </w:r>
      <w:proofErr w:type="gramEnd"/>
      <w:r>
        <w:t xml:space="preserve"> we have about you is incorrect or incomplete, you may ask us to amend the information.</w:t>
      </w:r>
      <w:r w:rsidR="0097403C">
        <w:t xml:space="preserve"> </w:t>
      </w:r>
      <w:r>
        <w:t>You have the right to request an amendment for as long as the information was created and kept by the</w:t>
      </w:r>
      <w:r w:rsidR="0097403C">
        <w:t xml:space="preserve"> </w:t>
      </w:r>
      <w:r>
        <w:t>practice. In certain cases, we may deny your request for an amendment. If we deny your request for</w:t>
      </w:r>
      <w:r w:rsidR="0097403C">
        <w:t xml:space="preserve"> </w:t>
      </w:r>
      <w:r>
        <w:lastRenderedPageBreak/>
        <w:t>amendment, you have the right to file a statement of disagreement with us and we may prepare a rebuttal</w:t>
      </w:r>
      <w:r w:rsidR="0097403C">
        <w:t xml:space="preserve"> </w:t>
      </w:r>
      <w:r>
        <w:t>to your statement and will provide you with a copy of any such rebuttal. Please contact the Privacy</w:t>
      </w:r>
      <w:r w:rsidR="0097403C">
        <w:t xml:space="preserve"> </w:t>
      </w:r>
      <w:r>
        <w:t>officer if you have questions about amending your medical record.</w:t>
      </w:r>
    </w:p>
    <w:p w14:paraId="5EE74AA7" w14:textId="77777777" w:rsidR="0097403C" w:rsidRDefault="0097403C" w:rsidP="00A15202"/>
    <w:p w14:paraId="4F98A394" w14:textId="093926D7" w:rsidR="00A15202" w:rsidRDefault="00A15202" w:rsidP="00A15202">
      <w:r w:rsidRPr="0097403C">
        <w:rPr>
          <w:b/>
          <w:bCs/>
        </w:rPr>
        <w:t>You have the right to receive an accounting of certain disclosures.</w:t>
      </w:r>
      <w:r>
        <w:t xml:space="preserve"> This right applies to disclosures</w:t>
      </w:r>
      <w:r w:rsidR="0097403C">
        <w:t xml:space="preserve"> </w:t>
      </w:r>
      <w:r>
        <w:t>for purposes other than treatment, payment or health care operations as described in this Notice of</w:t>
      </w:r>
      <w:r w:rsidR="0097403C">
        <w:t xml:space="preserve"> </w:t>
      </w:r>
      <w:r>
        <w:t>Privacy Practices. It excludes disclosures we may have made to you if you authorized us to make the</w:t>
      </w:r>
      <w:r w:rsidR="0097403C">
        <w:t xml:space="preserve"> </w:t>
      </w:r>
      <w:r>
        <w:t xml:space="preserve">disclosure. Your request must state </w:t>
      </w:r>
      <w:proofErr w:type="gramStart"/>
      <w:r>
        <w:t>a time period</w:t>
      </w:r>
      <w:proofErr w:type="gramEnd"/>
      <w:r>
        <w:t>, which may not be longer than six years and may not</w:t>
      </w:r>
      <w:r w:rsidR="0097403C">
        <w:t xml:space="preserve"> </w:t>
      </w:r>
      <w:r>
        <w:t>include dates prior to April 14, 2003.</w:t>
      </w:r>
    </w:p>
    <w:p w14:paraId="710C3ABA" w14:textId="77777777" w:rsidR="0097403C" w:rsidRDefault="0097403C" w:rsidP="00A15202"/>
    <w:p w14:paraId="6AD14B22" w14:textId="0964573E" w:rsidR="00A15202" w:rsidRDefault="00A15202" w:rsidP="00A15202">
      <w:r w:rsidRPr="0097403C">
        <w:rPr>
          <w:b/>
          <w:bCs/>
        </w:rPr>
        <w:t>Out of Pocket Payments:</w:t>
      </w:r>
      <w:r>
        <w:t xml:space="preserve"> If you have paid </w:t>
      </w:r>
      <w:proofErr w:type="spellStart"/>
      <w:r>
        <w:t>out-of</w:t>
      </w:r>
      <w:proofErr w:type="spellEnd"/>
      <w:r>
        <w:t xml:space="preserve"> pocket (or in other words, you have requested that we</w:t>
      </w:r>
      <w:r w:rsidR="0097403C">
        <w:t xml:space="preserve"> </w:t>
      </w:r>
      <w:r>
        <w:t>not bill your health plan) in full for specific item or service, you have the right to ask that your Protected</w:t>
      </w:r>
      <w:r w:rsidR="0097403C">
        <w:t xml:space="preserve"> </w:t>
      </w:r>
      <w:r>
        <w:t>Health Information with respect to that item or service not be disclosed to a health plan for purposes of</w:t>
      </w:r>
      <w:r w:rsidR="0097403C">
        <w:t xml:space="preserve"> </w:t>
      </w:r>
      <w:r>
        <w:t>payment of health care operations and we will honor that request.</w:t>
      </w:r>
    </w:p>
    <w:p w14:paraId="15CEB59E" w14:textId="77777777" w:rsidR="0097403C" w:rsidRDefault="0097403C" w:rsidP="00A15202"/>
    <w:p w14:paraId="7A3C56E0" w14:textId="7D35D8E5" w:rsidR="00A15202" w:rsidRPr="0097403C" w:rsidRDefault="00A15202" w:rsidP="00A15202">
      <w:pPr>
        <w:rPr>
          <w:b/>
          <w:bCs/>
        </w:rPr>
      </w:pPr>
      <w:r w:rsidRPr="0097403C">
        <w:rPr>
          <w:b/>
          <w:bCs/>
        </w:rPr>
        <w:t>3. COMPLAINTS</w:t>
      </w:r>
    </w:p>
    <w:p w14:paraId="3EB0D96B" w14:textId="77777777" w:rsidR="0097403C" w:rsidRDefault="00A15202" w:rsidP="00A15202">
      <w:r>
        <w:t xml:space="preserve">If you believe your privacy rights have been violated, you may file a complaint with </w:t>
      </w:r>
      <w:r w:rsidR="0097403C">
        <w:t xml:space="preserve">Mental Health Matters </w:t>
      </w:r>
      <w:r>
        <w:t>or with the Secretary of the Department of Health and Human Services. To file a complaint with</w:t>
      </w:r>
      <w:r w:rsidR="0097403C">
        <w:t xml:space="preserve"> Mental Health </w:t>
      </w:r>
      <w:proofErr w:type="gramStart"/>
      <w:r w:rsidR="0097403C">
        <w:t>Matters</w:t>
      </w:r>
      <w:proofErr w:type="gramEnd"/>
      <w:r>
        <w:t xml:space="preserve"> contact </w:t>
      </w:r>
      <w:r w:rsidR="0097403C">
        <w:t>the provider</w:t>
      </w:r>
      <w:r>
        <w:t>. We will not retaliate against you for filing a</w:t>
      </w:r>
      <w:r w:rsidR="0097403C">
        <w:t xml:space="preserve"> </w:t>
      </w:r>
      <w:r>
        <w:t>complaint.</w:t>
      </w:r>
    </w:p>
    <w:p w14:paraId="6BFFCCC8" w14:textId="77777777" w:rsidR="0097403C" w:rsidRDefault="0097403C" w:rsidP="00A15202"/>
    <w:p w14:paraId="5B455A4A" w14:textId="3D0EA7AF" w:rsidR="00A15202" w:rsidRDefault="00A15202" w:rsidP="00A15202">
      <w:r>
        <w:t xml:space="preserve">You may contact our Privacy Officer at </w:t>
      </w:r>
      <w:r w:rsidR="0097403C">
        <w:t>Mental Health Matters by calling (760) 208-2797</w:t>
      </w:r>
    </w:p>
    <w:p w14:paraId="6848EBCD" w14:textId="0EA5A0ED" w:rsidR="00A15202" w:rsidRPr="0097403C" w:rsidRDefault="00A15202" w:rsidP="00A15202">
      <w:pPr>
        <w:rPr>
          <w:b/>
          <w:bCs/>
        </w:rPr>
      </w:pPr>
      <w:r w:rsidRPr="0097403C">
        <w:rPr>
          <w:b/>
          <w:bCs/>
        </w:rPr>
        <w:t>A copy of this notice is available upon request.</w:t>
      </w:r>
    </w:p>
    <w:sectPr w:rsidR="00A15202" w:rsidRPr="0097403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622D1" w14:textId="77777777" w:rsidR="00AA055E" w:rsidRDefault="00AA055E" w:rsidP="00A7536F">
      <w:pPr>
        <w:spacing w:after="0" w:line="240" w:lineRule="auto"/>
      </w:pPr>
      <w:r>
        <w:separator/>
      </w:r>
    </w:p>
  </w:endnote>
  <w:endnote w:type="continuationSeparator" w:id="0">
    <w:p w14:paraId="1D53747C" w14:textId="77777777" w:rsidR="00AA055E" w:rsidRDefault="00AA055E" w:rsidP="00A7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10517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FEE69EB" w14:textId="189040C5" w:rsidR="00A7536F" w:rsidRDefault="00A7536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A64550" w14:textId="77777777" w:rsidR="00A7536F" w:rsidRDefault="00A75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44EF9" w14:textId="77777777" w:rsidR="00AA055E" w:rsidRDefault="00AA055E" w:rsidP="00A7536F">
      <w:pPr>
        <w:spacing w:after="0" w:line="240" w:lineRule="auto"/>
      </w:pPr>
      <w:r>
        <w:separator/>
      </w:r>
    </w:p>
  </w:footnote>
  <w:footnote w:type="continuationSeparator" w:id="0">
    <w:p w14:paraId="7875C4BE" w14:textId="77777777" w:rsidR="00AA055E" w:rsidRDefault="00AA055E" w:rsidP="00A75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B945C" w14:textId="39704F87" w:rsidR="00A7536F" w:rsidRDefault="00A7536F" w:rsidP="00A7536F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</w:rPr>
    </w:pPr>
    <w:r w:rsidRPr="00A7536F">
      <w:rPr>
        <w:rFonts w:ascii="Arial Black" w:hAnsi="Arial Black" w:cs="Times New Roman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9E6843A" wp14:editId="0B6B5C12">
          <wp:simplePos x="0" y="0"/>
          <wp:positionH relativeFrom="margin">
            <wp:align>left</wp:align>
          </wp:positionH>
          <wp:positionV relativeFrom="paragraph">
            <wp:posOffset>-304800</wp:posOffset>
          </wp:positionV>
          <wp:extent cx="353029" cy="656590"/>
          <wp:effectExtent l="0" t="0" r="9525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HM logo Clr Symb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029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536F">
      <w:rPr>
        <w:rFonts w:ascii="Arial Black" w:hAnsi="Arial Black" w:cs="Times New Roman"/>
        <w:b/>
        <w:bCs/>
        <w:color w:val="1F4E79" w:themeColor="accent5" w:themeShade="80"/>
        <w:sz w:val="28"/>
        <w:szCs w:val="28"/>
      </w:rPr>
      <w:t>MENTAL</w:t>
    </w:r>
    <w:r w:rsidRPr="00A7536F">
      <w:rPr>
        <w:rFonts w:ascii="Arial Black" w:hAnsi="Arial Black" w:cs="Times New Roman"/>
        <w:b/>
        <w:bCs/>
        <w:color w:val="BF8F00" w:themeColor="accent4" w:themeShade="BF"/>
        <w:sz w:val="28"/>
        <w:szCs w:val="28"/>
      </w:rPr>
      <w:t xml:space="preserve"> </w:t>
    </w:r>
    <w:r w:rsidRPr="00A7536F">
      <w:rPr>
        <w:rFonts w:ascii="Arial Black" w:hAnsi="Arial Black" w:cs="Times New Roman"/>
        <w:b/>
        <w:bCs/>
        <w:color w:val="538135" w:themeColor="accent6" w:themeShade="BF"/>
        <w:sz w:val="28"/>
        <w:szCs w:val="28"/>
      </w:rPr>
      <w:t>HEALTH</w:t>
    </w:r>
    <w:r w:rsidRPr="00A7536F">
      <w:rPr>
        <w:rFonts w:ascii="Arial Black" w:hAnsi="Arial Black" w:cs="Times New Roman"/>
        <w:b/>
        <w:bCs/>
        <w:color w:val="BF8F00" w:themeColor="accent4" w:themeShade="BF"/>
        <w:sz w:val="28"/>
        <w:szCs w:val="28"/>
      </w:rPr>
      <w:t xml:space="preserve"> </w:t>
    </w:r>
    <w:r w:rsidRPr="00A7536F">
      <w:rPr>
        <w:rFonts w:ascii="Arial Black" w:hAnsi="Arial Black" w:cs="Times New Roman"/>
        <w:b/>
        <w:bCs/>
        <w:color w:val="1F4E79" w:themeColor="accent5" w:themeShade="80"/>
        <w:sz w:val="28"/>
        <w:szCs w:val="28"/>
      </w:rPr>
      <w:t>MATTERS</w:t>
    </w:r>
    <w:r w:rsidRPr="00A7536F">
      <w:rPr>
        <w:rFonts w:ascii="Arial Black" w:hAnsi="Arial Black" w:cs="Times New Roman"/>
        <w:b/>
        <w:bCs/>
        <w:color w:val="1F4E79" w:themeColor="accent5" w:themeShade="80"/>
        <w:sz w:val="28"/>
        <w:szCs w:val="28"/>
      </w:rPr>
      <w:br/>
    </w:r>
    <w:r w:rsidRPr="00A7536F">
      <w:rPr>
        <w:rFonts w:ascii="Arial" w:hAnsi="Arial" w:cs="Arial"/>
        <w:b/>
        <w:bCs/>
      </w:rPr>
      <w:t xml:space="preserve">Franchesca Joubert Haselrig, LMFT. License # 113493   </w:t>
    </w:r>
    <w:r w:rsidRPr="00A7536F">
      <w:rPr>
        <w:rFonts w:ascii="Arial" w:hAnsi="Arial" w:cs="Arial"/>
      </w:rPr>
      <w:br/>
      <w:t xml:space="preserve">Office: 15447 Anacapa Rd., 200 Suite J, Victorville CA. 92392 </w:t>
    </w:r>
    <w:r w:rsidRPr="00A7536F">
      <w:rPr>
        <w:rFonts w:ascii="Arial" w:hAnsi="Arial" w:cs="Arial"/>
      </w:rPr>
      <w:br/>
      <w:t>Mailing: 473 E. Carnegie Dr. Suite 200, San Bernardino CA. 92408</w:t>
    </w:r>
    <w:r w:rsidRPr="00A7536F">
      <w:rPr>
        <w:rFonts w:ascii="Arial" w:hAnsi="Arial" w:cs="Arial"/>
      </w:rPr>
      <w:br/>
      <w:t xml:space="preserve">                 Ph: (760) 208-2797     Fax: (855) 964-1168     Email: mhmatters2@gmail.com</w:t>
    </w:r>
    <w:r w:rsidRPr="00A7536F">
      <w:rPr>
        <w:rFonts w:ascii="Times New Roman" w:hAnsi="Times New Roman" w:cs="Times New Roman"/>
      </w:rPr>
      <w:t xml:space="preserve">  </w:t>
    </w:r>
  </w:p>
  <w:p w14:paraId="24A7B501" w14:textId="15BE1807" w:rsidR="00A7536F" w:rsidRPr="00A7536F" w:rsidRDefault="00A7536F" w:rsidP="00A7536F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mhmatters2.com</w:t>
    </w:r>
  </w:p>
  <w:p w14:paraId="60ACFCA3" w14:textId="38AC8F52" w:rsidR="00A7536F" w:rsidRDefault="00A7536F" w:rsidP="00A7536F">
    <w:pPr>
      <w:pStyle w:val="Header"/>
    </w:pPr>
    <w:r w:rsidRPr="00A7536F">
      <w:rPr>
        <w:rFonts w:ascii="Times New Roman" w:hAnsi="Times New Roman" w:cs="Times New Roman"/>
      </w:rPr>
      <w:tab/>
    </w:r>
    <w:r w:rsidRPr="00A7536F">
      <w:rPr>
        <w:rFonts w:ascii="Times New Roman" w:hAnsi="Times New Roman" w:cs="Times New Roman"/>
      </w:rPr>
      <w:tab/>
    </w:r>
    <w:r w:rsidRPr="00A7536F">
      <w:rPr>
        <w:rFonts w:ascii="Times New Roman" w:hAnsi="Times New Roman" w:cs="Times New Roman"/>
      </w:rPr>
      <w:tab/>
    </w:r>
    <w:r w:rsidRPr="00A7536F">
      <w:rPr>
        <w:rFonts w:ascii="Times New Roman" w:hAnsi="Times New Roman" w:cs="Times New Roman"/>
      </w:rPr>
      <w:tab/>
    </w:r>
    <w:r w:rsidRPr="00A7536F">
      <w:rPr>
        <w:rFonts w:ascii="Times New Roman" w:hAnsi="Times New Roman" w:cs="Times New Roman"/>
      </w:rPr>
      <w:tab/>
    </w:r>
    <w:r w:rsidRPr="00A7536F">
      <w:rPr>
        <w:rFonts w:ascii="Times New Roman" w:hAnsi="Times New Roman" w:cs="Times New Roman"/>
      </w:rPr>
      <w:tab/>
      <w:t xml:space="preserve"> </w:t>
    </w:r>
  </w:p>
  <w:p w14:paraId="2906754A" w14:textId="77777777" w:rsidR="00A7536F" w:rsidRDefault="00A753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02"/>
    <w:rsid w:val="0097403C"/>
    <w:rsid w:val="00A15202"/>
    <w:rsid w:val="00A7536F"/>
    <w:rsid w:val="00AA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31CA1"/>
  <w15:chartTrackingRefBased/>
  <w15:docId w15:val="{001781F5-4745-4567-916D-974F6626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36F"/>
  </w:style>
  <w:style w:type="paragraph" w:styleId="Footer">
    <w:name w:val="footer"/>
    <w:basedOn w:val="Normal"/>
    <w:link w:val="FooterChar"/>
    <w:uiPriority w:val="99"/>
    <w:unhideWhenUsed/>
    <w:rsid w:val="00A75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jou</dc:creator>
  <cp:keywords/>
  <dc:description/>
  <cp:lastModifiedBy>fran jou</cp:lastModifiedBy>
  <cp:revision>1</cp:revision>
  <dcterms:created xsi:type="dcterms:W3CDTF">2020-08-28T20:47:00Z</dcterms:created>
  <dcterms:modified xsi:type="dcterms:W3CDTF">2020-08-28T21:14:00Z</dcterms:modified>
</cp:coreProperties>
</file>